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F7" w:rsidRDefault="00C23A9E" w:rsidP="00C23A9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536700" cy="153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Imagination Librar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753" w:rsidRDefault="00C23A9E" w:rsidP="002F07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XXXX </w:t>
      </w:r>
      <w:r w:rsidR="009F20D2">
        <w:rPr>
          <w:b/>
          <w:sz w:val="36"/>
          <w:szCs w:val="36"/>
        </w:rPr>
        <w:t>County Imagination Library</w:t>
      </w:r>
      <w:r w:rsidR="002F0753" w:rsidRPr="009E2CDF">
        <w:rPr>
          <w:b/>
          <w:sz w:val="36"/>
          <w:szCs w:val="36"/>
        </w:rPr>
        <w:br/>
      </w:r>
      <w:r w:rsidR="00E7675B">
        <w:rPr>
          <w:b/>
          <w:sz w:val="36"/>
          <w:szCs w:val="36"/>
        </w:rPr>
        <w:t>Governance Committee</w:t>
      </w:r>
    </w:p>
    <w:p w:rsidR="00E7675B" w:rsidRPr="009E2CDF" w:rsidRDefault="00E7675B" w:rsidP="00E7675B">
      <w:pPr>
        <w:rPr>
          <w:b/>
          <w:sz w:val="36"/>
          <w:szCs w:val="36"/>
        </w:rPr>
      </w:pPr>
    </w:p>
    <w:p w:rsidR="00B05125" w:rsidRPr="00E7675B" w:rsidRDefault="009F20D2">
      <w:pPr>
        <w:rPr>
          <w:sz w:val="28"/>
          <w:szCs w:val="28"/>
        </w:rPr>
      </w:pPr>
      <w:r w:rsidRPr="00E7675B">
        <w:rPr>
          <w:b/>
          <w:sz w:val="28"/>
          <w:szCs w:val="28"/>
        </w:rPr>
        <w:t>Overview</w:t>
      </w:r>
      <w:r w:rsidRPr="00E7675B">
        <w:rPr>
          <w:sz w:val="28"/>
          <w:szCs w:val="28"/>
        </w:rPr>
        <w:t xml:space="preserve">: The Governance Committee will be responsible </w:t>
      </w:r>
      <w:r w:rsidR="00802B81" w:rsidRPr="00E7675B">
        <w:rPr>
          <w:sz w:val="28"/>
          <w:szCs w:val="28"/>
        </w:rPr>
        <w:t xml:space="preserve">for the general governance of </w:t>
      </w:r>
      <w:r w:rsidR="00C23A9E">
        <w:rPr>
          <w:sz w:val="28"/>
          <w:szCs w:val="28"/>
        </w:rPr>
        <w:t>[AFFILIATE NAME]</w:t>
      </w:r>
      <w:r w:rsidR="00802B81" w:rsidRPr="00E7675B">
        <w:rPr>
          <w:sz w:val="28"/>
          <w:szCs w:val="28"/>
        </w:rPr>
        <w:t xml:space="preserve">, including legal documentation, board structure, and </w:t>
      </w:r>
      <w:r w:rsidR="004F1F0E">
        <w:rPr>
          <w:sz w:val="28"/>
          <w:szCs w:val="28"/>
        </w:rPr>
        <w:t xml:space="preserve">general </w:t>
      </w:r>
      <w:r w:rsidR="00802B81" w:rsidRPr="00E7675B">
        <w:rPr>
          <w:sz w:val="28"/>
          <w:szCs w:val="28"/>
        </w:rPr>
        <w:t xml:space="preserve">policies and procedures. </w:t>
      </w:r>
    </w:p>
    <w:p w:rsidR="009F20D2" w:rsidRPr="00E7675B" w:rsidRDefault="009F20D2">
      <w:pPr>
        <w:rPr>
          <w:sz w:val="28"/>
          <w:szCs w:val="28"/>
        </w:rPr>
      </w:pPr>
      <w:r w:rsidRPr="00E7675B">
        <w:rPr>
          <w:b/>
          <w:sz w:val="28"/>
          <w:szCs w:val="28"/>
        </w:rPr>
        <w:t>Immediate Responsibilities</w:t>
      </w:r>
      <w:r w:rsidRPr="00E7675B">
        <w:rPr>
          <w:sz w:val="28"/>
          <w:szCs w:val="28"/>
        </w:rPr>
        <w:t>: review Articles of Incorporation and suggest changes; draft Bylaws (including suggested</w:t>
      </w:r>
      <w:r w:rsidR="00802B81" w:rsidRPr="00E7675B">
        <w:rPr>
          <w:sz w:val="28"/>
          <w:szCs w:val="28"/>
        </w:rPr>
        <w:t xml:space="preserve"> officer positions and terms,</w:t>
      </w:r>
      <w:r w:rsidRPr="00E7675B">
        <w:rPr>
          <w:sz w:val="28"/>
          <w:szCs w:val="28"/>
        </w:rPr>
        <w:t xml:space="preserve"> board </w:t>
      </w:r>
      <w:r w:rsidR="00802B81" w:rsidRPr="00E7675B">
        <w:rPr>
          <w:sz w:val="28"/>
          <w:szCs w:val="28"/>
        </w:rPr>
        <w:t xml:space="preserve">member </w:t>
      </w:r>
      <w:r w:rsidRPr="00E7675B">
        <w:rPr>
          <w:sz w:val="28"/>
          <w:szCs w:val="28"/>
        </w:rPr>
        <w:t>terms</w:t>
      </w:r>
      <w:r w:rsidR="00802B81" w:rsidRPr="00E7675B">
        <w:rPr>
          <w:sz w:val="28"/>
          <w:szCs w:val="28"/>
        </w:rPr>
        <w:t>,</w:t>
      </w:r>
      <w:r w:rsidRPr="00E7675B">
        <w:rPr>
          <w:sz w:val="28"/>
          <w:szCs w:val="28"/>
        </w:rPr>
        <w:t xml:space="preserve"> and term limits</w:t>
      </w:r>
      <w:r w:rsidR="00802B81" w:rsidRPr="00E7675B">
        <w:rPr>
          <w:sz w:val="28"/>
          <w:szCs w:val="28"/>
        </w:rPr>
        <w:t xml:space="preserve"> for all positions</w:t>
      </w:r>
      <w:r w:rsidRPr="00E7675B">
        <w:rPr>
          <w:sz w:val="28"/>
          <w:szCs w:val="28"/>
        </w:rPr>
        <w:t>); Secretary of State filings; etc.</w:t>
      </w:r>
    </w:p>
    <w:p w:rsidR="00802B81" w:rsidRPr="00E7675B" w:rsidRDefault="00802B81">
      <w:pPr>
        <w:rPr>
          <w:sz w:val="28"/>
          <w:szCs w:val="28"/>
        </w:rPr>
      </w:pPr>
      <w:r w:rsidRPr="00E7675B">
        <w:rPr>
          <w:b/>
          <w:sz w:val="28"/>
          <w:szCs w:val="28"/>
        </w:rPr>
        <w:t>Possible Future Responsibilities</w:t>
      </w:r>
      <w:r w:rsidRPr="00E7675B">
        <w:rPr>
          <w:sz w:val="28"/>
          <w:szCs w:val="28"/>
        </w:rPr>
        <w:t xml:space="preserve">: </w:t>
      </w:r>
      <w:r w:rsidR="00771FDF">
        <w:rPr>
          <w:sz w:val="28"/>
          <w:szCs w:val="28"/>
        </w:rPr>
        <w:t xml:space="preserve">conflict of interest policy, board agreement, </w:t>
      </w:r>
      <w:r w:rsidRPr="00E7675B">
        <w:rPr>
          <w:sz w:val="28"/>
          <w:szCs w:val="28"/>
        </w:rPr>
        <w:t xml:space="preserve">board member retention and recruitment, new board member orientation and ongoing education, regular review of organizational documents and policies, regular review and revision of </w:t>
      </w:r>
      <w:r w:rsidR="00E7675B">
        <w:rPr>
          <w:sz w:val="28"/>
          <w:szCs w:val="28"/>
        </w:rPr>
        <w:t xml:space="preserve">board </w:t>
      </w:r>
      <w:r w:rsidRPr="00E7675B">
        <w:rPr>
          <w:sz w:val="28"/>
          <w:szCs w:val="28"/>
        </w:rPr>
        <w:t>committee structure, performance review of Executive Director</w:t>
      </w:r>
    </w:p>
    <w:p w:rsidR="009F20D2" w:rsidRPr="00E7675B" w:rsidRDefault="009F20D2" w:rsidP="009F20D2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Members</w:t>
      </w:r>
      <w:r w:rsidRPr="00E7675B">
        <w:rPr>
          <w:sz w:val="28"/>
          <w:szCs w:val="28"/>
        </w:rPr>
        <w:t xml:space="preserve">: </w:t>
      </w:r>
    </w:p>
    <w:p w:rsidR="00E268D9" w:rsidRDefault="00C23A9E" w:rsidP="00E268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  <w:bookmarkStart w:id="0" w:name="_GoBack"/>
      <w:bookmarkEnd w:id="0"/>
    </w:p>
    <w:p w:rsidR="00C23A9E" w:rsidRDefault="00C23A9E" w:rsidP="00E268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C23A9E" w:rsidRDefault="00C23A9E" w:rsidP="00E268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C23A9E" w:rsidRPr="00E7675B" w:rsidRDefault="00C23A9E" w:rsidP="00E268D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835DF3" w:rsidRPr="00E7675B" w:rsidRDefault="00835DF3" w:rsidP="00E7675B">
      <w:pPr>
        <w:jc w:val="both"/>
        <w:rPr>
          <w:sz w:val="28"/>
          <w:szCs w:val="28"/>
        </w:rPr>
      </w:pPr>
    </w:p>
    <w:p w:rsidR="009F20D2" w:rsidRPr="00E7675B" w:rsidRDefault="009F20D2" w:rsidP="001F1AF7">
      <w:pPr>
        <w:jc w:val="both"/>
        <w:rPr>
          <w:sz w:val="28"/>
          <w:szCs w:val="28"/>
        </w:rPr>
      </w:pPr>
    </w:p>
    <w:sectPr w:rsidR="009F20D2" w:rsidRPr="00E7675B" w:rsidSect="009F20D2">
      <w:footerReference w:type="default" r:id="rId9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8E" w:rsidRDefault="0034748E" w:rsidP="009E2CDF">
      <w:pPr>
        <w:spacing w:after="0" w:line="240" w:lineRule="auto"/>
      </w:pPr>
      <w:r>
        <w:separator/>
      </w:r>
    </w:p>
  </w:endnote>
  <w:endnote w:type="continuationSeparator" w:id="0">
    <w:p w:rsidR="0034748E" w:rsidRDefault="0034748E" w:rsidP="009E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DF" w:rsidRPr="009E2CDF" w:rsidRDefault="009E2CDF" w:rsidP="009E2CDF">
    <w:pPr>
      <w:pStyle w:val="NormalWeb"/>
      <w:spacing w:before="0" w:beforeAutospacing="0" w:after="0" w:afterAutospacing="0"/>
      <w:jc w:val="center"/>
      <w:textAlignment w:val="baseline"/>
      <w:rPr>
        <w:rFonts w:ascii="Arial" w:hAnsi="Arial" w:cs="Arial"/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8E" w:rsidRDefault="0034748E" w:rsidP="009E2CDF">
      <w:pPr>
        <w:spacing w:after="0" w:line="240" w:lineRule="auto"/>
      </w:pPr>
      <w:r>
        <w:separator/>
      </w:r>
    </w:p>
  </w:footnote>
  <w:footnote w:type="continuationSeparator" w:id="0">
    <w:p w:rsidR="0034748E" w:rsidRDefault="0034748E" w:rsidP="009E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507C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7C0E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344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4E02"/>
    <w:multiLevelType w:val="hybridMultilevel"/>
    <w:tmpl w:val="282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753"/>
    <w:rsid w:val="001A50EC"/>
    <w:rsid w:val="001F1AF7"/>
    <w:rsid w:val="0020351C"/>
    <w:rsid w:val="002A636F"/>
    <w:rsid w:val="002D2CAD"/>
    <w:rsid w:val="002F0753"/>
    <w:rsid w:val="00336D10"/>
    <w:rsid w:val="0034748E"/>
    <w:rsid w:val="003708E6"/>
    <w:rsid w:val="003A12BA"/>
    <w:rsid w:val="0049401D"/>
    <w:rsid w:val="004F1F0E"/>
    <w:rsid w:val="00771FDF"/>
    <w:rsid w:val="00774B1B"/>
    <w:rsid w:val="007A3657"/>
    <w:rsid w:val="007E5A13"/>
    <w:rsid w:val="00802B81"/>
    <w:rsid w:val="00835DF3"/>
    <w:rsid w:val="009C2FF1"/>
    <w:rsid w:val="009D6A20"/>
    <w:rsid w:val="009E2CDF"/>
    <w:rsid w:val="009F20D2"/>
    <w:rsid w:val="00A71970"/>
    <w:rsid w:val="00B05125"/>
    <w:rsid w:val="00C11978"/>
    <w:rsid w:val="00C23A9E"/>
    <w:rsid w:val="00D27AF8"/>
    <w:rsid w:val="00D74B27"/>
    <w:rsid w:val="00E268D9"/>
    <w:rsid w:val="00E7675B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82DC"/>
  <w15:docId w15:val="{E56B7712-F32D-6E4A-9114-F92EC4C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2C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DF"/>
  </w:style>
  <w:style w:type="paragraph" w:styleId="Footer">
    <w:name w:val="footer"/>
    <w:basedOn w:val="Normal"/>
    <w:link w:val="FooterChar"/>
    <w:uiPriority w:val="99"/>
    <w:unhideWhenUsed/>
    <w:rsid w:val="009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DF"/>
  </w:style>
  <w:style w:type="paragraph" w:styleId="BalloonText">
    <w:name w:val="Balloon Text"/>
    <w:basedOn w:val="Normal"/>
    <w:link w:val="BalloonTextChar"/>
    <w:uiPriority w:val="99"/>
    <w:semiHidden/>
    <w:unhideWhenUsed/>
    <w:rsid w:val="009E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0D2"/>
    <w:pPr>
      <w:ind w:left="720"/>
      <w:contextualSpacing/>
    </w:pPr>
  </w:style>
  <w:style w:type="paragraph" w:customStyle="1" w:styleId="paragraph">
    <w:name w:val="paragraph"/>
    <w:basedOn w:val="Normal"/>
    <w:rsid w:val="0080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rsid w:val="00802B81"/>
  </w:style>
  <w:style w:type="character" w:customStyle="1" w:styleId="normaltextrun">
    <w:name w:val="normaltextrun"/>
    <w:rsid w:val="00802B81"/>
  </w:style>
  <w:style w:type="character" w:customStyle="1" w:styleId="apple-converted-space">
    <w:name w:val="apple-converted-space"/>
    <w:rsid w:val="0080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06AE-F6E8-B844-94CF-1E8FCF42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Microsoft Office User</cp:lastModifiedBy>
  <cp:revision>7</cp:revision>
  <cp:lastPrinted>2019-03-04T19:52:00Z</cp:lastPrinted>
  <dcterms:created xsi:type="dcterms:W3CDTF">2019-03-21T18:55:00Z</dcterms:created>
  <dcterms:modified xsi:type="dcterms:W3CDTF">2020-11-16T18:41:00Z</dcterms:modified>
</cp:coreProperties>
</file>